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Calibri" w:hAnsi="Calibri" w:cs="Calibri"/>
          <w:b/>
          <w:b/>
          <w:bCs/>
          <w:sz w:val="24"/>
        </w:rPr>
      </w:pPr>
      <w:r>
        <w:rPr>
          <w:rFonts w:cs="Calibri"/>
          <w:b/>
          <w:bCs/>
          <w:sz w:val="24"/>
        </w:rPr>
        <w:t>Allegato C – Dichiarazione assenza incompatibilità</w:t>
      </w:r>
      <w:r>
        <w:rPr>
          <w:rFonts w:cs="Calibri"/>
          <w:b/>
          <w:bCs/>
          <w:sz w:val="24"/>
        </w:rPr>
        <w:t xml:space="preserve"> </w:t>
      </w:r>
      <w:r>
        <w:rPr>
          <w:rFonts w:cs="Calibri"/>
          <w:b/>
          <w:bCs/>
          <w:sz w:val="24"/>
        </w:rPr>
        <w:t>Esperto</w:t>
      </w:r>
    </w:p>
    <w:p>
      <w:pPr>
        <w:pStyle w:val="Normal"/>
        <w:spacing w:lineRule="auto" w:line="240" w:before="960" w:after="0"/>
        <w:ind w:left="5664" w:hanging="0"/>
        <w:jc w:val="right"/>
        <w:rPr>
          <w:rFonts w:cs="Calibri" w:cs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Al Dirigente Scolastico</w:t>
      </w:r>
    </w:p>
    <w:p>
      <w:pPr>
        <w:pStyle w:val="Normal"/>
        <w:spacing w:lineRule="auto" w:line="240" w:before="0" w:after="0"/>
        <w:ind w:left="5664" w:hanging="0"/>
        <w:jc w:val="right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dell’LICEO SCIENTIFICO "G. SALVEMINI"</w:t>
      </w:r>
    </w:p>
    <w:p>
      <w:pPr>
        <w:pStyle w:val="Normal"/>
        <w:spacing w:lineRule="auto" w:line="240" w:before="0" w:after="0"/>
        <w:ind w:left="5664" w:hanging="0"/>
        <w:jc w:val="right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Via Prezzolini, 9 - Bari (BA)</w:t>
      </w:r>
    </w:p>
    <w:p>
      <w:pPr>
        <w:pStyle w:val="Default"/>
        <w:spacing w:before="960" w:after="0"/>
        <w:ind w:left="1021" w:hanging="1021"/>
        <w:jc w:val="both"/>
        <w:rPr>
          <w:rFonts w:ascii="Calibri" w:hAnsi="Calibri" w:cs="Calibri"/>
        </w:rPr>
      </w:pPr>
      <w:r>
        <w:rPr>
          <w:rFonts w:cs="Calibri" w:ascii="Calibri" w:hAnsi="Calibri" w:asciiTheme="minorHAnsi" w:cstheme="minorHAnsi" w:hAnsiTheme="minorHAnsi"/>
          <w:b/>
          <w:bCs/>
        </w:rPr>
        <w:t>Oggetto:</w:t>
        <w:tab/>
      </w:r>
      <w:r>
        <w:rPr>
          <w:rFonts w:cs="Calibri" w:ascii="Calibri" w:hAnsi="Calibri" w:asciiTheme="minorHAnsi" w:cstheme="minorHAnsi" w:hAnsiTheme="minorHAnsi"/>
          <w:bCs/>
          <w:sz w:val="22"/>
          <w:szCs w:val="22"/>
          <w:u w:val="single"/>
        </w:rPr>
        <w:t xml:space="preserve">Dichiarazione di inesistenza di incompatibilità relativa all’attribuzione dell’incarico di </w:t>
      </w:r>
      <w:r>
        <w:rPr>
          <w:rFonts w:cs="Calibri" w:ascii="Calibri" w:hAnsi="Calibri" w:asciiTheme="minorHAnsi" w:cstheme="minorHAnsi" w:hAnsiTheme="minorHAnsi"/>
          <w:b/>
          <w:color w:val="auto"/>
          <w:sz w:val="22"/>
          <w:szCs w:val="22"/>
          <w:u w:val="single"/>
        </w:rPr>
        <w:t xml:space="preserve">“Esperto formatore” </w:t>
      </w:r>
      <w:r>
        <w:rPr>
          <w:rFonts w:cs="Calibri" w:ascii="Calibri" w:hAnsi="Calibri"/>
          <w:sz w:val="22"/>
          <w:szCs w:val="22"/>
          <w:u w:val="single"/>
        </w:rPr>
        <w:t xml:space="preserve">per l’attuazione e la realizzazione del progetto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PROGETTO: Piano Estate 2026–2027. Potenziamento Disciplinare e Ampliamento Formativo: percorsi didattici e attivitá tematiche</w:t>
      </w:r>
      <w:r>
        <w:rPr>
          <w:rFonts w:cs="Calibri" w:ascii="Calibri" w:hAnsi="Calibri"/>
          <w:b/>
          <w:color w:val="000000"/>
          <w:spacing w:val="-11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integrative</w:t>
      </w:r>
      <w:r>
        <w:rPr>
          <w:rFonts w:cs="Calibri" w:ascii="Calibri" w:hAnsi="Calibri"/>
          <w:b/>
          <w:color w:val="000000"/>
          <w:spacing w:val="-9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per</w:t>
      </w:r>
      <w:r>
        <w:rPr>
          <w:rFonts w:cs="Calibri" w:ascii="Calibri" w:hAnsi="Calibri"/>
          <w:b/>
          <w:color w:val="000000"/>
          <w:spacing w:val="-10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lo</w:t>
      </w:r>
      <w:r>
        <w:rPr>
          <w:rFonts w:cs="Calibri" w:ascii="Calibri" w:hAnsi="Calibri"/>
          <w:b/>
          <w:color w:val="000000"/>
          <w:spacing w:val="-10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sviluppo</w:t>
      </w:r>
      <w:r>
        <w:rPr>
          <w:rFonts w:cs="Calibri" w:ascii="Calibri" w:hAnsi="Calibri"/>
          <w:b/>
          <w:color w:val="000000"/>
          <w:spacing w:val="-10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delle</w:t>
      </w:r>
      <w:r>
        <w:rPr>
          <w:rFonts w:cs="Calibri" w:ascii="Calibri" w:hAnsi="Calibri"/>
          <w:b/>
          <w:color w:val="000000"/>
          <w:spacing w:val="-11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competenze</w:t>
      </w:r>
      <w:r>
        <w:rPr>
          <w:rFonts w:cs="Calibri" w:ascii="Calibri" w:hAnsi="Calibri"/>
          <w:b/>
          <w:color w:val="000000"/>
          <w:spacing w:val="-11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e</w:t>
      </w:r>
      <w:r>
        <w:rPr>
          <w:rFonts w:cs="Calibri" w:ascii="Calibri" w:hAnsi="Calibri"/>
          <w:b/>
          <w:color w:val="000000"/>
          <w:spacing w:val="-11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la</w:t>
      </w:r>
      <w:r>
        <w:rPr>
          <w:rFonts w:cs="Calibri" w:ascii="Calibri" w:hAnsi="Calibri"/>
          <w:b/>
          <w:color w:val="000000"/>
          <w:spacing w:val="-11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valorizzazione</w:t>
      </w:r>
      <w:r>
        <w:rPr>
          <w:rFonts w:cs="Calibri" w:ascii="Calibri" w:hAnsi="Calibri"/>
          <w:b/>
          <w:color w:val="000000"/>
          <w:spacing w:val="-11"/>
          <w:sz w:val="22"/>
          <w:szCs w:val="22"/>
          <w:u w:val="single"/>
          <w:shd w:fill="auto" w:val="clear"/>
        </w:rPr>
        <w:t xml:space="preserve"> </w:t>
      </w:r>
      <w:r>
        <w:rPr>
          <w:rFonts w:cs="Calibri" w:ascii="Calibri" w:hAnsi="Calibri"/>
          <w:b/>
          <w:color w:val="000000"/>
          <w:sz w:val="22"/>
          <w:szCs w:val="22"/>
          <w:u w:val="single"/>
          <w:shd w:fill="auto" w:val="clear"/>
        </w:rPr>
        <w:t>personale.</w:t>
      </w:r>
    </w:p>
    <w:p>
      <w:pPr>
        <w:pStyle w:val="Normal"/>
        <w:bidi w:val="0"/>
        <w:spacing w:lineRule="auto" w:line="360" w:before="0" w:after="0"/>
        <w:ind w:left="1440" w:right="0" w:hanging="0"/>
        <w:jc w:val="both"/>
        <w:rPr>
          <w:color w:val="000000"/>
        </w:rPr>
      </w:pPr>
      <w:r>
        <w:rPr>
          <w:rFonts w:cs="Calibri" w:cstheme="minorHAnsi"/>
          <w:b/>
          <w:i/>
          <w:iCs/>
          <w:color w:val="000000"/>
          <w:spacing w:val="-2"/>
          <w:sz w:val="20"/>
          <w:szCs w:val="20"/>
          <w:u w:val="single"/>
        </w:rPr>
        <w:t>Cod.</w:t>
      </w:r>
      <w:r>
        <w:rPr>
          <w:rFonts w:cs="Calibri" w:cstheme="minorHAnsi"/>
          <w:b/>
          <w:i/>
          <w:iCs/>
          <w:color w:val="000000"/>
          <w:spacing w:val="-1"/>
          <w:sz w:val="20"/>
          <w:szCs w:val="20"/>
          <w:u w:val="single"/>
        </w:rPr>
        <w:t xml:space="preserve"> </w:t>
      </w:r>
      <w:r>
        <w:rPr>
          <w:rFonts w:cs="Calibri" w:cstheme="minorHAnsi"/>
          <w:b/>
          <w:i/>
          <w:iCs/>
          <w:color w:val="000000"/>
          <w:spacing w:val="-2"/>
          <w:sz w:val="20"/>
          <w:szCs w:val="20"/>
          <w:u w:val="single"/>
        </w:rPr>
        <w:t>Progetto:</w:t>
      </w:r>
      <w:r>
        <w:rPr>
          <w:rFonts w:cs="Calibri" w:cstheme="minorHAnsi"/>
          <w:b/>
          <w:i/>
          <w:iCs/>
          <w:color w:val="000000"/>
          <w:spacing w:val="-3"/>
          <w:sz w:val="20"/>
          <w:szCs w:val="20"/>
          <w:u w:val="single"/>
        </w:rPr>
        <w:t xml:space="preserve"> </w:t>
      </w:r>
      <w:r>
        <w:rPr>
          <w:rFonts w:cs="Calibri" w:cstheme="minorHAnsi"/>
          <w:b/>
          <w:i/>
          <w:iCs/>
          <w:color w:val="000000"/>
          <w:spacing w:val="-2"/>
          <w:sz w:val="20"/>
          <w:szCs w:val="20"/>
          <w:u w:val="single"/>
        </w:rPr>
        <w:t>ESO4.6.A4.A-FSEPN-PU-2026-803 - CUP:</w:t>
      </w:r>
      <w:r>
        <w:rPr>
          <w:rFonts w:cs="Calibri" w:cstheme="minorHAnsi"/>
          <w:b/>
          <w:i/>
          <w:iCs/>
          <w:color w:val="000000"/>
          <w:spacing w:val="-8"/>
          <w:sz w:val="20"/>
          <w:szCs w:val="20"/>
          <w:u w:val="single"/>
        </w:rPr>
        <w:t xml:space="preserve"> </w:t>
      </w:r>
      <w:r>
        <w:rPr>
          <w:rFonts w:cs="Calibri" w:cstheme="minorHAnsi"/>
          <w:b/>
          <w:i/>
          <w:iCs/>
          <w:color w:val="000000"/>
          <w:spacing w:val="-2"/>
          <w:sz w:val="20"/>
          <w:szCs w:val="20"/>
          <w:u w:val="single"/>
        </w:rPr>
        <w:t>F94D26002230007</w:t>
      </w:r>
    </w:p>
    <w:p>
      <w:pPr>
        <w:pStyle w:val="Normal"/>
        <w:spacing w:lineRule="auto" w:line="360" w:before="360" w:after="120"/>
        <w:jc w:val="both"/>
        <w:rPr>
          <w:color w:val="000000"/>
        </w:rPr>
      </w:pPr>
      <w:r>
        <w:rPr>
          <w:rFonts w:cs="Calibri" w:cstheme="minorHAnsi"/>
          <w:color w:val="000000"/>
          <w:sz w:val="24"/>
          <w:szCs w:val="24"/>
        </w:rPr>
        <w:t xml:space="preserve">Il/La sottoscritto/a cognome_nome_esperto nato/a a ______________________________ prov (___), in data ___/___/_______, C.F. ___________________________, </w:t>
      </w:r>
      <w:r>
        <w:rPr>
          <w:rFonts w:eastAsia="Calibri" w:cs="Calibri" w:cstheme="minorHAnsi"/>
          <w:color w:val="000000"/>
          <w:sz w:val="24"/>
          <w:szCs w:val="24"/>
        </w:rPr>
        <w:t>in servizio presso codesta Istituzione Scolastica, con la qualifica di docente, in relazione all’incarico specificato in oggetto</w:t>
      </w:r>
    </w:p>
    <w:p>
      <w:pPr>
        <w:pStyle w:val="Normal"/>
        <w:tabs>
          <w:tab w:val="clear" w:pos="720"/>
          <w:tab w:val="center" w:pos="1134" w:leader="none"/>
        </w:tabs>
        <w:spacing w:before="120" w:after="120"/>
        <w:ind w:right="567" w:hanging="0"/>
        <w:jc w:val="center"/>
        <w:rPr>
          <w:rFonts w:cs="Calibri" w:cstheme="minorHAnsi"/>
        </w:rPr>
      </w:pPr>
      <w:r>
        <w:rPr>
          <w:rFonts w:cs="Calibri" w:cstheme="minorHAnsi"/>
        </w:rPr>
        <w:t>***</w:t>
      </w:r>
    </w:p>
    <w:p>
      <w:pPr>
        <w:pStyle w:val="Normal"/>
        <w:spacing w:lineRule="auto" w:line="240" w:before="120" w:after="0"/>
        <w:ind w:left="1134" w:hanging="1134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VISTA</w:t>
        <w:tab/>
      </w:r>
      <w:r>
        <w:rPr>
          <w:rFonts w:cs="Calibri" w:cstheme="minorHAnsi"/>
          <w:sz w:val="24"/>
          <w:szCs w:val="24"/>
        </w:rPr>
        <w:t>la legge 7 agosto 1990, n. 241, recante «</w:t>
      </w:r>
      <w:r>
        <w:rPr>
          <w:rFonts w:cs="Calibri"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>
        <w:rPr>
          <w:rFonts w:cs="Calibri" w:cstheme="minorHAnsi"/>
          <w:sz w:val="24"/>
          <w:szCs w:val="24"/>
        </w:rPr>
        <w:t>»;</w:t>
      </w:r>
    </w:p>
    <w:p>
      <w:pPr>
        <w:pStyle w:val="Normal"/>
        <w:spacing w:lineRule="auto" w:line="240" w:before="120" w:after="0"/>
        <w:ind w:left="1134" w:hanging="1134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VISTI</w:t>
      </w:r>
      <w:r>
        <w:rPr>
          <w:rFonts w:cs="Calibri" w:cstheme="minorHAnsi"/>
          <w:sz w:val="24"/>
          <w:szCs w:val="24"/>
        </w:rPr>
        <w:tab/>
        <w:t>in particolare, gli articoli 5 e 6-</w:t>
      </w:r>
      <w:r>
        <w:rPr>
          <w:rFonts w:cs="Calibri" w:cstheme="minorHAnsi"/>
          <w:i/>
          <w:iCs/>
          <w:sz w:val="24"/>
          <w:szCs w:val="24"/>
        </w:rPr>
        <w:t xml:space="preserve">bis </w:t>
      </w:r>
      <w:r>
        <w:rPr>
          <w:rFonts w:cs="Calibri" w:cstheme="minorHAnsi"/>
          <w:sz w:val="24"/>
          <w:szCs w:val="24"/>
        </w:rPr>
        <w:t>della predetta legge;</w:t>
      </w:r>
    </w:p>
    <w:p>
      <w:pPr>
        <w:pStyle w:val="Normal"/>
        <w:spacing w:lineRule="auto" w:line="240" w:before="120" w:after="0"/>
        <w:ind w:left="1134" w:hanging="1134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VISTO </w:t>
        <w:tab/>
      </w:r>
      <w:r>
        <w:rPr>
          <w:rFonts w:cs="Calibri" w:cstheme="minorHAnsi"/>
          <w:sz w:val="24"/>
          <w:szCs w:val="24"/>
        </w:rPr>
        <w:t>il decreto legislativo 30 marzo 2001, n. 165, recante «</w:t>
      </w:r>
      <w:r>
        <w:rPr>
          <w:rFonts w:cs="Calibri" w:cstheme="minorHAnsi"/>
          <w:i/>
          <w:iCs/>
          <w:sz w:val="24"/>
          <w:szCs w:val="24"/>
        </w:rPr>
        <w:t>Norme generali sull’ordinamento del lavoro alle dipendenze delle amministrazioni pubbliche</w:t>
      </w:r>
      <w:r>
        <w:rPr>
          <w:rFonts w:cs="Calibri" w:cstheme="minorHAnsi"/>
          <w:sz w:val="24"/>
          <w:szCs w:val="24"/>
        </w:rPr>
        <w:t>»;</w:t>
      </w:r>
    </w:p>
    <w:p>
      <w:pPr>
        <w:pStyle w:val="Normal"/>
        <w:spacing w:lineRule="auto" w:line="240" w:before="120" w:after="0"/>
        <w:ind w:left="1134" w:hanging="1134"/>
        <w:jc w:val="both"/>
        <w:rPr>
          <w:rFonts w:cs="Calibri" w:cstheme="minorHAnsi"/>
          <w:b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 xml:space="preserve">VISTO </w:t>
        <w:tab/>
      </w:r>
      <w:r>
        <w:rPr>
          <w:rFonts w:cs="Calibri" w:cstheme="minorHAnsi"/>
          <w:sz w:val="24"/>
          <w:szCs w:val="24"/>
        </w:rPr>
        <w:t>il decreto legislativo 8 aprile 2013, n. 39, recante «</w:t>
      </w:r>
      <w:r>
        <w:rPr>
          <w:rFonts w:cs="Calibri"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>
        <w:rPr>
          <w:rFonts w:cs="Calibri" w:cstheme="minorHAnsi"/>
          <w:sz w:val="24"/>
          <w:szCs w:val="24"/>
        </w:rPr>
        <w:t>»;</w:t>
      </w:r>
    </w:p>
    <w:p>
      <w:pPr>
        <w:pStyle w:val="Normal"/>
        <w:spacing w:lineRule="auto" w:line="240" w:before="120" w:after="0"/>
        <w:ind w:left="1134" w:hanging="1134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VISTO</w:t>
      </w:r>
      <w:r>
        <w:rPr>
          <w:rFonts w:cs="Calibri" w:cstheme="minorHAnsi"/>
          <w:sz w:val="24"/>
          <w:szCs w:val="24"/>
        </w:rPr>
        <w:tab/>
        <w:t>il Codice di comportamento dei dipendenti del Ministero dell’istruzione, adottato con D.M. del 26 aprile 2022, n. 105;</w:t>
      </w:r>
    </w:p>
    <w:p>
      <w:pPr>
        <w:pStyle w:val="Normal"/>
        <w:spacing w:lineRule="auto" w:line="240" w:before="120" w:after="0"/>
        <w:ind w:left="1134" w:hanging="1134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VISTA</w:t>
        <w:tab/>
      </w:r>
      <w:r>
        <w:rPr>
          <w:rFonts w:cs="Calibri" w:cstheme="minorHAnsi"/>
          <w:sz w:val="24"/>
          <w:szCs w:val="24"/>
        </w:rPr>
        <w:t>la legge 6 novembre 2012, n. 190, recante «</w:t>
      </w:r>
      <w:r>
        <w:rPr>
          <w:rFonts w:cs="Calibri"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>
        <w:rPr>
          <w:rFonts w:cs="Calibri" w:cstheme="minorHAnsi"/>
          <w:sz w:val="24"/>
          <w:szCs w:val="24"/>
        </w:rPr>
        <w:t>»;</w:t>
      </w:r>
    </w:p>
    <w:p>
      <w:pPr>
        <w:pStyle w:val="Normal"/>
        <w:numPr>
          <w:ilvl w:val="0"/>
          <w:numId w:val="0"/>
        </w:numPr>
        <w:spacing w:before="120" w:after="120"/>
        <w:ind w:left="0" w:hanging="0"/>
        <w:jc w:val="center"/>
        <w:outlineLvl w:val="0"/>
        <w:rPr>
          <w:rFonts w:cs="Calibri" w:cstheme="minorHAnsi"/>
          <w:b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>DICHIARA</w:t>
      </w:r>
    </w:p>
    <w:p>
      <w:pPr>
        <w:pStyle w:val="Normal"/>
        <w:spacing w:lineRule="auto" w:line="240" w:before="0" w:after="120"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>
      <w:pPr>
        <w:pStyle w:val="ListParagraph"/>
        <w:numPr>
          <w:ilvl w:val="0"/>
          <w:numId w:val="13"/>
        </w:numPr>
        <w:spacing w:lineRule="auto" w:line="240" w:before="0" w:after="120"/>
        <w:ind w:left="284" w:hanging="283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>
      <w:pPr>
        <w:pStyle w:val="ListParagraph"/>
        <w:spacing w:lineRule="auto" w:line="240" w:before="0" w:after="0"/>
        <w:ind w:left="284" w:hanging="0"/>
        <w:contextualSpacing w:val="false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___________________________________________________________________________________________________________________________________________________________;</w:t>
      </w:r>
    </w:p>
    <w:p>
      <w:pPr>
        <w:pStyle w:val="ListParagraph"/>
        <w:numPr>
          <w:ilvl w:val="0"/>
          <w:numId w:val="14"/>
        </w:numPr>
        <w:spacing w:lineRule="auto" w:line="240" w:before="100" w:after="0"/>
        <w:ind w:left="284" w:hanging="284"/>
        <w:contextualSpacing w:val="false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>
        <w:rPr>
          <w:rFonts w:cs="Calibri" w:cstheme="minorHAnsi"/>
          <w:i/>
          <w:iCs/>
          <w:sz w:val="24"/>
          <w:szCs w:val="24"/>
        </w:rPr>
        <w:t>bis</w:t>
      </w:r>
      <w:r>
        <w:rPr>
          <w:rFonts w:cs="Calibri" w:cstheme="minorHAnsi"/>
          <w:sz w:val="24"/>
          <w:szCs w:val="24"/>
        </w:rPr>
        <w:t xml:space="preserve"> della legge n. 241/1990. In particolare, che l’assunzione dell’incarico di </w:t>
      </w:r>
      <w:r>
        <w:rPr>
          <w:rFonts w:cs="Calibri" w:cstheme="minorHAnsi"/>
          <w:b/>
          <w:bCs/>
          <w:i/>
          <w:iCs/>
          <w:sz w:val="24"/>
          <w:szCs w:val="24"/>
        </w:rPr>
        <w:t>“Esperto formatore”:</w:t>
      </w:r>
    </w:p>
    <w:p>
      <w:pPr>
        <w:pStyle w:val="ListParagraph"/>
        <w:numPr>
          <w:ilvl w:val="0"/>
          <w:numId w:val="15"/>
        </w:numPr>
        <w:spacing w:lineRule="auto" w:line="240" w:before="60" w:after="0"/>
        <w:ind w:left="851" w:hanging="284"/>
        <w:contextualSpacing w:val="false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non coinvolge interessi propri;</w:t>
      </w:r>
    </w:p>
    <w:p>
      <w:pPr>
        <w:pStyle w:val="ListParagraph"/>
        <w:numPr>
          <w:ilvl w:val="0"/>
          <w:numId w:val="16"/>
        </w:numPr>
        <w:spacing w:lineRule="auto" w:line="240" w:before="60" w:after="0"/>
        <w:ind w:left="851" w:hanging="284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>
      <w:pPr>
        <w:pStyle w:val="ListParagraph"/>
        <w:numPr>
          <w:ilvl w:val="0"/>
          <w:numId w:val="17"/>
        </w:numPr>
        <w:spacing w:lineRule="auto" w:line="240" w:before="60" w:after="0"/>
        <w:ind w:left="851" w:hanging="284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>
      <w:pPr>
        <w:pStyle w:val="ListParagraph"/>
        <w:numPr>
          <w:ilvl w:val="0"/>
          <w:numId w:val="18"/>
        </w:numPr>
        <w:spacing w:lineRule="auto" w:line="240" w:before="60" w:after="0"/>
        <w:ind w:left="851" w:hanging="284"/>
        <w:contextualSpacing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>
      <w:pPr>
        <w:pStyle w:val="ListParagraph"/>
        <w:numPr>
          <w:ilvl w:val="0"/>
          <w:numId w:val="19"/>
        </w:numPr>
        <w:spacing w:lineRule="auto" w:line="240" w:before="100" w:after="0"/>
        <w:ind w:left="284" w:hanging="284"/>
        <w:contextualSpacing w:val="false"/>
        <w:jc w:val="both"/>
        <w:rPr>
          <w:rFonts w:eastAsia="Calibri" w:cs="Calibri" w:cstheme="minorHAnsi"/>
          <w:sz w:val="24"/>
          <w:szCs w:val="24"/>
        </w:rPr>
      </w:pPr>
      <w:r>
        <w:rPr>
          <w:rFonts w:eastAsia="Calibri" w:cs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>
      <w:pPr>
        <w:pStyle w:val="ListParagraph"/>
        <w:numPr>
          <w:ilvl w:val="0"/>
          <w:numId w:val="20"/>
        </w:numPr>
        <w:spacing w:lineRule="auto" w:line="240" w:before="100" w:after="0"/>
        <w:ind w:left="284" w:hanging="284"/>
        <w:contextualSpacing w:val="false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>
      <w:pPr>
        <w:pStyle w:val="ListParagraph"/>
        <w:numPr>
          <w:ilvl w:val="0"/>
          <w:numId w:val="21"/>
        </w:numPr>
        <w:spacing w:lineRule="auto" w:line="240" w:before="100" w:after="0"/>
        <w:ind w:left="284" w:hanging="284"/>
        <w:contextualSpacing w:val="false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>
      <w:pPr>
        <w:pStyle w:val="ListParagraph"/>
        <w:numPr>
          <w:ilvl w:val="0"/>
          <w:numId w:val="22"/>
        </w:numPr>
        <w:spacing w:lineRule="auto" w:line="240" w:before="100" w:after="0"/>
        <w:ind w:left="284" w:hanging="284"/>
        <w:contextualSpacing w:val="false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di impegnarsi altresì a comunicare e ad astenersi dallo svolgimento dell'incarico e a darne immediata comunicazione al Dirigente scolastico qualora, nel corso dell'esecuzione dello stesso, dovesse sopravvenire una situazione di conflitto di interessi, anche potenziale, ai sensi della normativa vigente;</w:t>
      </w:r>
    </w:p>
    <w:p>
      <w:pPr>
        <w:pStyle w:val="ListParagraph"/>
        <w:numPr>
          <w:ilvl w:val="0"/>
          <w:numId w:val="23"/>
        </w:numPr>
        <w:spacing w:lineRule="auto" w:line="240" w:before="100" w:after="0"/>
        <w:ind w:left="284" w:hanging="284"/>
        <w:contextualSpacing w:val="false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di essere stato informato, ai sensi dell'art. 13 del Regolamento (UE) 2016/679 e del D. Lgs. 196/2003, circa il trattamento dei dati personali raccolti, che saranno trattati, anche con strumenti informatici, esclusivamente per le finalità connesse alla presente procedura.</w:t>
      </w:r>
    </w:p>
    <w:p>
      <w:pPr>
        <w:pStyle w:val="Normal"/>
        <w:widowControl w:val="false"/>
        <w:spacing w:lineRule="auto" w:line="240" w:before="0" w:after="180"/>
        <w:ind w:left="5954" w:hanging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Il Dichiarante </w:t>
      </w:r>
      <w:r>
        <w:rPr>
          <w:rFonts w:cs="Calibri"/>
          <w:bCs/>
          <w:sz w:val="24"/>
          <w:szCs w:val="24"/>
        </w:rPr>
        <w:t>(*)</w:t>
      </w:r>
    </w:p>
    <w:p>
      <w:pPr>
        <w:pStyle w:val="Normal"/>
        <w:widowControl w:val="false"/>
        <w:spacing w:lineRule="auto" w:line="240" w:before="0" w:after="0"/>
        <w:ind w:left="5954" w:hanging="0"/>
        <w:jc w:val="center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_____________________________</w:t>
      </w:r>
    </w:p>
    <w:p>
      <w:pPr>
        <w:pStyle w:val="Normal"/>
        <w:widowControl w:val="false"/>
        <w:spacing w:lineRule="auto" w:line="240" w:before="120" w:after="0"/>
        <w:rPr>
          <w:rFonts w:cs="Calibri"/>
          <w:bCs/>
          <w:sz w:val="18"/>
          <w:szCs w:val="18"/>
        </w:rPr>
      </w:pPr>
      <w:r>
        <w:rPr>
          <w:rFonts w:cs="Calibri"/>
          <w:bCs/>
          <w:sz w:val="18"/>
          <w:szCs w:val="18"/>
        </w:rPr>
        <w:t>(*) se non è firmato digitalmente allegare copia del documento di identità in corso di validità</w:t>
      </w:r>
    </w:p>
    <w:sectPr>
      <w:headerReference w:type="default" r:id="rId2"/>
      <w:footerReference w:type="default" r:id="rId3"/>
      <w:type w:val="nextPage"/>
      <w:pgSz w:w="12240" w:h="15840"/>
      <w:pgMar w:left="851" w:right="851" w:gutter="0" w:header="851" w:top="1985" w:footer="567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Segoe UI">
    <w:charset w:val="00"/>
    <w:family w:val="roman"/>
    <w:pitch w:val="variable"/>
  </w:font>
  <w:font w:name="Consola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English111 Adagio BT">
    <w:charset w:val="00"/>
    <w:family w:val="roman"/>
    <w:pitch w:val="variable"/>
  </w:font>
  <w:font w:name="Book Antiqua"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31583058"/>
    </w:sdtPr>
    <w:sdtContent>
      <w:p>
        <w:pPr>
          <w:pStyle w:val="Pidipagina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t xml:space="preserve">Pag. </w:t>
        </w: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a </w:t>
        </w: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 NUMPAGES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Pidipagina"/>
      <w:rPr>
        <w:rFonts w:cs="Calibri" w:cstheme="minorHAnsi"/>
        <w:sz w:val="18"/>
        <w:szCs w:val="18"/>
      </w:rPr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tabs>
        <w:tab w:val="clear" w:pos="4819"/>
        <w:tab w:val="clear" w:pos="9638"/>
      </w:tabs>
      <w:spacing w:before="0" w:after="120"/>
      <w:rPr/>
    </w:pPr>
    <w:r>
      <w:rPr/>
      <w:drawing>
        <wp:inline distT="0" distB="0" distL="0" distR="0">
          <wp:extent cx="6687185" cy="734060"/>
          <wp:effectExtent l="0" t="0" r="0" b="0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87185" cy="73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low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>
    <w:lvl w:ilvl="0">
      <w:start w:val="1"/>
      <w:numFmt w:val="low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>
    <w:lvl w:ilvl="0">
      <w:start w:val="1"/>
      <w:numFmt w:val="low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>
    <w:lvl w:ilvl="0">
      <w:start w:val="1"/>
      <w:numFmt w:val="low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"/>
    <w:lvlOverride w:ilvl="0">
      <w:startOverride w:val="1"/>
    </w:lvlOverride>
  </w:num>
  <w:num w:numId="14">
    <w:abstractNumId w:val="1"/>
  </w:num>
  <w:num w:numId="15">
    <w:abstractNumId w:val="3"/>
    <w:lvlOverride w:ilvl="0">
      <w:startOverride w:val="1"/>
    </w:lvlOverride>
  </w:num>
  <w:num w:numId="16">
    <w:abstractNumId w:val="3"/>
  </w:num>
  <w:num w:numId="17">
    <w:abstractNumId w:val="3"/>
  </w:num>
  <w:num w:numId="18">
    <w:abstractNumId w:val="3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2aa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c4571a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rsid w:val="00ce0efe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b00f1b"/>
    <w:rPr>
      <w:color w:val="0000FF" w:themeColor="hyperlink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b00f1b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8c2ae9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8c2ae9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a07697"/>
    <w:rPr>
      <w:rFonts w:ascii="Segoe UI" w:hAnsi="Segoe UI" w:cs="Segoe UI"/>
      <w:sz w:val="18"/>
      <w:szCs w:val="18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a07697"/>
    <w:rPr>
      <w:rFonts w:ascii="Times New Roman" w:hAnsi="Times New Roman" w:eastAsia="Calibri" w:cs="Times New Roman"/>
      <w:sz w:val="20"/>
      <w:szCs w:val="20"/>
      <w:lang w:val="it-IT" w:eastAsia="it-IT"/>
    </w:rPr>
  </w:style>
  <w:style w:type="character" w:styleId="Annotationreference">
    <w:name w:val="annotation reference"/>
    <w:uiPriority w:val="99"/>
    <w:semiHidden/>
    <w:unhideWhenUsed/>
    <w:qFormat/>
    <w:rsid w:val="00a07697"/>
    <w:rPr>
      <w:sz w:val="16"/>
      <w:szCs w:val="16"/>
    </w:rPr>
  </w:style>
  <w:style w:type="character" w:styleId="TestonormaleCarattere" w:customStyle="1">
    <w:name w:val="Testo normale Carattere"/>
    <w:basedOn w:val="DefaultParagraphFont"/>
    <w:link w:val="Testonormale"/>
    <w:uiPriority w:val="99"/>
    <w:semiHidden/>
    <w:qFormat/>
    <w:rsid w:val="002c6c36"/>
    <w:rPr>
      <w:rFonts w:ascii="Consolas" w:hAnsi="Consolas"/>
      <w:sz w:val="21"/>
      <w:szCs w:val="2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940105"/>
    <w:rPr>
      <w:rFonts w:ascii="Times New Roman" w:hAnsi="Times New Roman" w:eastAsia="Calibri" w:cs="Times New Roman"/>
      <w:b/>
      <w:bCs/>
      <w:sz w:val="20"/>
      <w:szCs w:val="20"/>
      <w:lang w:val="it-IT" w:eastAsia="it-IT"/>
    </w:rPr>
  </w:style>
  <w:style w:type="character" w:styleId="Collegamentoipertestuale1" w:customStyle="1">
    <w:name w:val="Collegamento ipertestuale1"/>
    <w:basedOn w:val="DefaultParagraphFont"/>
    <w:uiPriority w:val="99"/>
    <w:unhideWhenUsed/>
    <w:qFormat/>
    <w:rsid w:val="006c2b9b"/>
    <w:rPr>
      <w:color w:val="0000FF"/>
      <w:u w:val="single"/>
    </w:rPr>
  </w:style>
  <w:style w:type="character" w:styleId="SoggettocommentoCarattere1" w:customStyle="1">
    <w:name w:val="Soggetto commento Carattere1"/>
    <w:basedOn w:val="TestocommentoCarattere"/>
    <w:uiPriority w:val="99"/>
    <w:semiHidden/>
    <w:qFormat/>
    <w:rsid w:val="006c2b9b"/>
    <w:rPr>
      <w:rFonts w:ascii="Times New Roman" w:hAnsi="Times New Roman" w:eastAsia="Calibri" w:cs="Times New Roman"/>
      <w:b/>
      <w:bCs/>
      <w:sz w:val="20"/>
      <w:szCs w:val="20"/>
      <w:lang w:val="it-IT" w:eastAsia="it-IT"/>
    </w:rPr>
  </w:style>
  <w:style w:type="character" w:styleId="Titolo3Carattere" w:customStyle="1">
    <w:name w:val="Titolo 3 Carattere"/>
    <w:basedOn w:val="DefaultParagraphFont"/>
    <w:link w:val="Titolo3"/>
    <w:uiPriority w:val="9"/>
    <w:semiHidden/>
    <w:qFormat/>
    <w:rsid w:val="00ce0efe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Titolo1Carattere" w:customStyle="1">
    <w:name w:val="Titolo 1 Carattere"/>
    <w:basedOn w:val="DefaultParagraphFont"/>
    <w:link w:val="Titolo1"/>
    <w:uiPriority w:val="9"/>
    <w:qFormat/>
    <w:rsid w:val="00c4571a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365bdb"/>
    <w:rPr>
      <w:rFonts w:ascii="Times New Roman" w:hAnsi="Times New Roman" w:eastAsia="Times New Roman" w:cs="Times New Roman"/>
      <w:sz w:val="24"/>
      <w:szCs w:val="24"/>
      <w:lang w:val="it-IT"/>
    </w:rPr>
  </w:style>
  <w:style w:type="character" w:styleId="Strong">
    <w:name w:val="Strong"/>
    <w:uiPriority w:val="22"/>
    <w:qFormat/>
    <w:rsid w:val="00543eba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365bdb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it-IT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f105b0"/>
    <w:pPr>
      <w:spacing w:before="0" w:after="200"/>
      <w:ind w:left="720" w:hanging="0"/>
      <w:contextualSpacing/>
    </w:pPr>
    <w:rPr>
      <w:lang w:val="it-IT"/>
    </w:rPr>
  </w:style>
  <w:style w:type="paragraph" w:styleId="Default" w:customStyle="1">
    <w:name w:val="Default"/>
    <w:qFormat/>
    <w:rsid w:val="00d3017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8c2ae9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8c2ae9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076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stocommentoCarattere"/>
    <w:uiPriority w:val="99"/>
    <w:semiHidden/>
    <w:qFormat/>
    <w:rsid w:val="00a07697"/>
    <w:pPr>
      <w:spacing w:lineRule="auto" w:line="240" w:before="0" w:after="0"/>
    </w:pPr>
    <w:rPr>
      <w:rFonts w:ascii="Times New Roman" w:hAnsi="Times New Roman" w:eastAsia="Calibri" w:cs="Times New Roman"/>
      <w:sz w:val="20"/>
      <w:szCs w:val="20"/>
      <w:lang w:val="it-IT" w:eastAsia="it-IT"/>
    </w:rPr>
  </w:style>
  <w:style w:type="paragraph" w:styleId="PlainText">
    <w:name w:val="Plain Text"/>
    <w:basedOn w:val="Normal"/>
    <w:link w:val="TestonormaleCarattere"/>
    <w:uiPriority w:val="99"/>
    <w:semiHidden/>
    <w:unhideWhenUsed/>
    <w:qFormat/>
    <w:rsid w:val="002c6c36"/>
    <w:pPr>
      <w:spacing w:lineRule="auto" w:line="240" w:before="0" w:after="0"/>
    </w:pPr>
    <w:rPr>
      <w:rFonts w:ascii="Consolas" w:hAnsi="Consolas"/>
      <w:sz w:val="21"/>
      <w:szCs w:val="21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940105"/>
    <w:pPr>
      <w:spacing w:before="0" w:after="200"/>
    </w:pPr>
    <w:rPr>
      <w:rFonts w:ascii="Calibri" w:hAnsi="Calibri" w:eastAsia="Calibri" w:cs="" w:asciiTheme="minorHAnsi" w:cstheme="minorBidi" w:eastAsiaTheme="minorHAnsi" w:hAnsiTheme="minorHAnsi"/>
      <w:b/>
      <w:bCs/>
      <w:lang w:val="en-US" w:eastAsia="en-US"/>
    </w:rPr>
  </w:style>
  <w:style w:type="paragraph" w:styleId="Soggettocommento1" w:customStyle="1">
    <w:name w:val="Soggetto commento1"/>
    <w:basedOn w:val="Annotationtext"/>
    <w:next w:val="Annotationtext"/>
    <w:uiPriority w:val="99"/>
    <w:semiHidden/>
    <w:unhideWhenUsed/>
    <w:qFormat/>
    <w:rsid w:val="006c2b9b"/>
    <w:pPr>
      <w:spacing w:before="0" w:after="200"/>
    </w:pPr>
    <w:rPr>
      <w:rFonts w:ascii="Calibri" w:hAnsi="Calibri"/>
      <w:b/>
      <w:bCs/>
      <w:lang w:val="en-US" w:eastAsia="en-US"/>
    </w:rPr>
  </w:style>
  <w:style w:type="paragraph" w:styleId="Caption">
    <w:name w:val="caption"/>
    <w:basedOn w:val="Normal"/>
    <w:next w:val="Normal"/>
    <w:qFormat/>
    <w:rsid w:val="002a365c"/>
    <w:pPr>
      <w:overflowPunct w:val="false"/>
      <w:spacing w:lineRule="auto" w:line="240" w:before="0" w:after="0"/>
      <w:ind w:left="-567" w:right="-567" w:hanging="0"/>
      <w:jc w:val="center"/>
      <w:textAlignment w:val="baseline"/>
    </w:pPr>
    <w:rPr>
      <w:rFonts w:ascii="English111 Adagio BT" w:hAnsi="English111 Adagio BT" w:eastAsia="Times New Roman" w:cs="Times New Roman"/>
      <w:sz w:val="44"/>
      <w:szCs w:val="20"/>
      <w:lang w:val="it-IT" w:eastAsia="it-IT"/>
    </w:rPr>
  </w:style>
  <w:style w:type="paragraph" w:styleId="Corpodeltesto21" w:customStyle="1">
    <w:name w:val="Corpo del testo 21"/>
    <w:basedOn w:val="Normal"/>
    <w:qFormat/>
    <w:rsid w:val="002c2116"/>
    <w:pPr>
      <w:overflowPunct w:val="false"/>
      <w:spacing w:lineRule="auto" w:line="240" w:before="0" w:after="0"/>
      <w:jc w:val="both"/>
      <w:textAlignment w:val="baseline"/>
    </w:pPr>
    <w:rPr>
      <w:rFonts w:ascii="Book Antiqua" w:hAnsi="Book Antiqua" w:eastAsia="Times New Roman" w:cs="Times New Roman"/>
      <w:sz w:val="24"/>
      <w:szCs w:val="20"/>
      <w:lang w:val="it-IT" w:eastAsia="it-IT"/>
    </w:rPr>
  </w:style>
  <w:style w:type="paragraph" w:styleId="Revision">
    <w:name w:val="Revision"/>
    <w:uiPriority w:val="99"/>
    <w:semiHidden/>
    <w:qFormat/>
    <w:rsid w:val="003b591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Normale1" w:customStyle="1">
    <w:name w:val="Normale1"/>
    <w:qFormat/>
    <w:rsid w:val="00365bdb"/>
    <w:pPr>
      <w:widowControl w:val="false"/>
      <w:suppressAutoHyphens w:val="true"/>
      <w:bidi w:val="0"/>
      <w:spacing w:lineRule="auto" w:line="240"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it-IT" w:bidi="ar-SA"/>
    </w:rPr>
  </w:style>
  <w:style w:type="paragraph" w:styleId="Titolo11" w:customStyle="1">
    <w:name w:val="Titolo 11"/>
    <w:basedOn w:val="Normal"/>
    <w:uiPriority w:val="1"/>
    <w:qFormat/>
    <w:rsid w:val="00b07881"/>
    <w:pPr>
      <w:widowControl w:val="false"/>
      <w:spacing w:lineRule="auto" w:line="240" w:before="0" w:after="0"/>
      <w:ind w:left="120" w:hanging="1134"/>
      <w:outlineLvl w:val="1"/>
    </w:pPr>
    <w:rPr>
      <w:rFonts w:ascii="Arial" w:hAnsi="Arial" w:eastAsia="Arial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Nessunelenco1" w:customStyle="1">
    <w:name w:val="Nessun elenco1"/>
    <w:uiPriority w:val="99"/>
    <w:semiHidden/>
    <w:unhideWhenUsed/>
    <w:qFormat/>
    <w:rsid w:val="006c2b9b"/>
  </w:style>
  <w:style w:type="numbering" w:styleId="Nessunelenco11" w:customStyle="1">
    <w:name w:val="Nessun elenco11"/>
    <w:uiPriority w:val="99"/>
    <w:semiHidden/>
    <w:unhideWhenUsed/>
    <w:qFormat/>
    <w:rsid w:val="006c2b9b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Grigliatabella1">
    <w:name w:val="Griglia tabella1"/>
    <w:basedOn w:val="Tabellanormale"/>
    <w:rsid w:val="006c2b9b"/>
    <w:pPr>
      <w:spacing w:after="0" w:line="240" w:lineRule="auto"/>
    </w:pPr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47A2-C378-4BB8-B9B5-B532305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LibreOffice/7.2.2.2$Windows_X86_64 LibreOffice_project/02b2acce88a210515b4a5bb2e46cbfb63fe97d56</Application>
  <AppVersion>15.0000</AppVersion>
  <Pages>2</Pages>
  <Words>708</Words>
  <Characters>4381</Characters>
  <CharactersWithSpaces>5049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2023-04-14T08:17:00Z</dcterms:created>
  <dc:creator/>
  <dc:description/>
  <dc:language>it-IT</dc:language>
  <cp:lastModifiedBy/>
  <dcterms:modified xsi:type="dcterms:W3CDTF">2026-10-06T10:43:45Z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