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240" w:after="240"/>
        <w:jc w:val="center"/>
        <w:rPr>
          <w:rFonts w:ascii="Calibri" w:hAnsi="Calibri" w:eastAsia="Verdana" w:cs="Calibri" w:asciiTheme="minorHAnsi" w:cstheme="minorHAnsi" w:hAnsiTheme="minorHAnsi"/>
          <w:b/>
          <w:b/>
          <w:sz w:val="28"/>
          <w:szCs w:val="24"/>
        </w:rPr>
      </w:pPr>
      <w:r>
        <w:rPr>
          <w:rFonts w:eastAsia="Verdana" w:cs="Calibri" w:ascii="Calibri" w:hAnsi="Calibri" w:asciiTheme="minorHAnsi" w:cstheme="minorHAnsi" w:hAnsiTheme="minorHAnsi"/>
          <w:b/>
          <w:color w:val="000000"/>
          <w:sz w:val="28"/>
          <w:szCs w:val="24"/>
        </w:rPr>
        <w:t xml:space="preserve">Allegato </w:t>
      </w:r>
      <w:r>
        <w:rPr>
          <w:rFonts w:eastAsia="Verdana" w:cs="Calibri" w:ascii="Calibri" w:hAnsi="Calibri" w:asciiTheme="minorHAnsi" w:cstheme="minorHAnsi" w:hAnsiTheme="minorHAnsi"/>
          <w:b/>
          <w:color w:val="000000"/>
          <w:sz w:val="28"/>
          <w:szCs w:val="24"/>
        </w:rPr>
        <w:t>D</w:t>
      </w:r>
      <w:r>
        <w:rPr>
          <w:rFonts w:eastAsia="Verdana" w:cs="Calibri" w:ascii="Calibri" w:hAnsi="Calibri" w:asciiTheme="minorHAnsi" w:cstheme="minorHAnsi" w:hAnsiTheme="minorHAnsi"/>
          <w:b/>
          <w:color w:val="000000"/>
          <w:sz w:val="28"/>
          <w:szCs w:val="24"/>
        </w:rPr>
        <w:t xml:space="preserve"> – Informativa sul trattamento dei dati personali</w:t>
      </w:r>
    </w:p>
    <w:p>
      <w:pPr>
        <w:pStyle w:val="Normal"/>
        <w:spacing w:before="120" w:after="0"/>
        <w:jc w:val="center"/>
        <w:rPr>
          <w:rFonts w:ascii="Calibri" w:hAnsi="Calibri" w:cs="Calibri" w:asciiTheme="minorHAnsi" w:cstheme="minorHAnsi" w:hAnsiTheme="minorHAnsi"/>
          <w:b/>
          <w:b/>
        </w:rPr>
      </w:pPr>
      <w:r>
        <w:rPr>
          <w:rFonts w:eastAsia="Verdana" w:cs="Calibri" w:ascii="Calibri" w:hAnsi="Calibri" w:asciiTheme="minorHAnsi" w:cstheme="minorHAnsi" w:hAnsiTheme="minorHAnsi"/>
          <w:b/>
        </w:rPr>
        <w:t xml:space="preserve">(per progetto finanziato dai </w:t>
      </w:r>
      <w:r>
        <w:rPr>
          <w:rFonts w:cs="Calibri" w:ascii="Calibri" w:hAnsi="Calibri" w:asciiTheme="minorHAnsi" w:cstheme="minorHAnsi" w:hAnsiTheme="minorHAnsi"/>
          <w:b/>
        </w:rPr>
        <w:t>Fondi Strutturali Europei – Programma Nazionale “Scuola e competenze” 2021-2027 – Priorità 1 “Scuola e Competenze (FSE+)” – Obiettivo Specifico ESO4.5 - Azione ESO4.5.A2 – Sotto azione ESO4.5.A2.B – D.M. 38/2026 “</w:t>
      </w:r>
      <w:r>
        <w:rPr>
          <w:rFonts w:cs="Calibri" w:ascii="Calibri" w:hAnsi="Calibri" w:asciiTheme="minorHAnsi" w:cstheme="minorHAnsi" w:hAnsiTheme="minorHAnsi"/>
          <w:b/>
          <w:i/>
          <w:iCs/>
        </w:rPr>
        <w:t xml:space="preserve">Destinazione di risorse per la formazione del personale docente al fine di potenziare le competenze professionali”, in attuazione del regolamento (UE) 2021/1060 </w:t>
      </w:r>
      <w:r>
        <w:rPr>
          <w:rFonts w:eastAsia="Verdana" w:cs="Calibri" w:ascii="Calibri" w:hAnsi="Calibri" w:asciiTheme="minorHAnsi" w:cstheme="minorHAnsi" w:hAnsiTheme="minorHAnsi"/>
          <w:b/>
        </w:rPr>
        <w:t xml:space="preserve">con </w:t>
      </w:r>
      <w:r>
        <w:rPr>
          <w:rFonts w:cs="Calibri" w:ascii="Calibri" w:hAnsi="Calibri" w:asciiTheme="minorHAnsi" w:cstheme="minorHAnsi" w:hAnsiTheme="minorHAnsi"/>
          <w:b/>
        </w:rPr>
        <w:t>Codice Progetto: ESO4.5.A2.B-FSEPN- PU-2026-363)</w:t>
      </w:r>
    </w:p>
    <w:p>
      <w:pPr>
        <w:pStyle w:val="Normal"/>
        <w:spacing w:lineRule="auto" w:line="276" w:before="240" w:after="0"/>
        <w:jc w:val="both"/>
        <w:rPr>
          <w:rFonts w:ascii="Calibri" w:hAnsi="Calibri" w:eastAsia="Verdana" w:cs="Calibri" w:asciiTheme="minorHAnsi" w:cstheme="minorHAnsi" w:hAnsiTheme="minorHAnsi"/>
          <w:color w:val="000000"/>
          <w:sz w:val="24"/>
          <w:szCs w:val="24"/>
        </w:rPr>
      </w:pPr>
      <w:r>
        <w:rPr>
          <w:rFonts w:eastAsia="Verdana" w:cs="Calibri" w:ascii="Calibri" w:hAnsi="Calibri" w:asciiTheme="minorHAnsi" w:cstheme="minorHAnsi" w:hAnsiTheme="minorHAnsi"/>
          <w:color w:val="000000"/>
          <w:sz w:val="24"/>
          <w:szCs w:val="24"/>
        </w:rPr>
        <w:t xml:space="preserve">Si informa </w:t>
      </w:r>
      <w:r>
        <w:rPr>
          <w:rFonts w:eastAsia="Verdana" w:cs="Calibri" w:ascii="Calibri" w:hAnsi="Calibri" w:asciiTheme="minorHAnsi" w:cstheme="minorHAnsi" w:hAnsiTheme="minorHAnsi"/>
          <w:sz w:val="24"/>
          <w:szCs w:val="24"/>
        </w:rPr>
        <w:t>che, presso l’LICEO SCIENTIFICO "G. SALVEMINI" di Bari (BA), in qualità</w:t>
      </w:r>
      <w:r>
        <w:rPr>
          <w:rFonts w:eastAsia="Verdana" w:cs="Calibri" w:ascii="Calibri" w:hAnsi="Calibri" w:asciiTheme="minorHAnsi" w:cstheme="minorHAnsi" w:hAnsiTheme="minorHAnsi"/>
          <w:color w:val="000000"/>
          <w:sz w:val="24"/>
          <w:szCs w:val="24"/>
        </w:rPr>
        <w:t xml:space="preserve"> di Scuola assegnataria di </w:t>
      </w:r>
      <w:r>
        <w:rPr>
          <w:rFonts w:cs="Calibri" w:ascii="Calibri" w:hAnsi="Calibri" w:asciiTheme="minorHAnsi" w:cstheme="minorHAnsi" w:hAnsiTheme="minorHAnsi"/>
          <w:bCs/>
          <w:sz w:val="24"/>
          <w:szCs w:val="24"/>
        </w:rPr>
        <w:t>Fondi Strutturali Europei – Programma nazionale “PN Scuola e competenze 2021-2027” – “</w:t>
      </w:r>
      <w:r>
        <w:rPr>
          <w:rFonts w:cs="Calibri" w:ascii="Calibri" w:hAnsi="Calibri" w:asciiTheme="minorHAnsi" w:cstheme="minorHAnsi" w:hAnsiTheme="minorHAnsi"/>
          <w:color w:val="000000"/>
          <w:sz w:val="24"/>
          <w:szCs w:val="24"/>
        </w:rPr>
        <w:t>Priorità 01 – Scuola e Competenze (FSE+)” – Obiettivo Specifico ESO4.5 - Azione ESO4.5.A2 – Sotto azione ESO4.5.A2.B “</w:t>
      </w:r>
      <w:r>
        <w:rPr>
          <w:rFonts w:cs="Calibri" w:ascii="Calibri" w:hAnsi="Calibri" w:asciiTheme="minorHAnsi" w:cstheme="minorHAnsi" w:hAnsiTheme="minorHAnsi"/>
          <w:i/>
          <w:iCs/>
          <w:color w:val="000000"/>
          <w:sz w:val="24"/>
          <w:szCs w:val="24"/>
        </w:rPr>
        <w:t>Interventi di formazione in servizio del personale docente e non docente per garantire la qualità della didattica, con particolare attenzione alla correlazione con ciascuna delle azioni previste dal Programma all’interno dei singoli Obiettivi Specifici (es. competenze di base, inclusione, dispersione scolastica, transizione scuola-lavoro, ecc.)</w:t>
      </w:r>
      <w:r>
        <w:rPr>
          <w:rFonts w:cs="Calibri" w:ascii="Calibri" w:hAnsi="Calibri" w:asciiTheme="minorHAnsi" w:cstheme="minorHAnsi" w:hAnsiTheme="minorHAnsi"/>
          <w:color w:val="000000"/>
          <w:sz w:val="24"/>
          <w:szCs w:val="24"/>
        </w:rPr>
        <w:t xml:space="preserve">”, interventi di cui al decreto del Ministro dell’istruzione e del merito n. 38 del 6 marzo 2026 in attuazione del regolamento (UE) 2021/1060 - Avviso pubblico prot. n. 95165 del 24/04/2026 </w:t>
      </w:r>
      <w:r>
        <w:rPr>
          <w:rFonts w:cs="Calibri" w:ascii="Calibri" w:hAnsi="Calibri" w:asciiTheme="minorHAnsi" w:cstheme="minorHAnsi" w:hAnsiTheme="minorHAnsi"/>
          <w:bCs/>
          <w:sz w:val="24"/>
          <w:szCs w:val="24"/>
        </w:rPr>
        <w:t>per “</w:t>
      </w:r>
      <w:r>
        <w:rPr>
          <w:rFonts w:cs="Calibri" w:ascii="Calibri" w:hAnsi="Calibri" w:asciiTheme="minorHAnsi" w:cstheme="minorHAnsi" w:hAnsiTheme="minorHAnsi"/>
          <w:bCs/>
          <w:i/>
          <w:iCs/>
          <w:sz w:val="24"/>
          <w:szCs w:val="24"/>
        </w:rPr>
        <w:t>azioni rivolte alla formazione del personale docente ed educativo al fine di potenziare le competenze professionali</w:t>
      </w:r>
      <w:r>
        <w:rPr>
          <w:rFonts w:cs="Calibri" w:ascii="Calibri" w:hAnsi="Calibri" w:asciiTheme="minorHAnsi" w:cstheme="minorHAnsi" w:hAnsiTheme="minorHAnsi"/>
          <w:bCs/>
          <w:i/>
          <w:sz w:val="24"/>
          <w:szCs w:val="24"/>
        </w:rPr>
        <w:t>”</w:t>
      </w:r>
      <w:r>
        <w:rPr>
          <w:rFonts w:eastAsia="Verdana" w:cs="Calibri" w:ascii="Calibri" w:hAnsi="Calibri" w:asciiTheme="minorHAnsi" w:cstheme="minorHAnsi" w:hAnsiTheme="minorHAnsi"/>
          <w:i/>
          <w:iCs/>
          <w:color w:val="000000"/>
          <w:sz w:val="24"/>
          <w:szCs w:val="24"/>
        </w:rPr>
        <w:t xml:space="preserve">, </w:t>
      </w:r>
      <w:r>
        <w:rPr>
          <w:rFonts w:eastAsia="Verdana" w:cs="Calibri" w:ascii="Calibri" w:hAnsi="Calibri" w:asciiTheme="minorHAnsi" w:cstheme="minorHAnsi" w:hAnsiTheme="minorHAnsi"/>
          <w:color w:val="000000"/>
          <w:sz w:val="24"/>
          <w:szCs w:val="24"/>
        </w:rPr>
        <w:t>in applicazione del Regolamento UE n. 679/16, i dati personali sono trattati in modo lecito, secondo correttezza e con adozione di idonee misure di protezione relativamente all’ambiente in cui vengono custoditi, al sistema adottato per elaborarli, ai soggetti incaricati del trattamento.</w:t>
      </w:r>
    </w:p>
    <w:p>
      <w:pPr>
        <w:pStyle w:val="Normal"/>
        <w:jc w:val="both"/>
        <w:rPr>
          <w:rFonts w:ascii="Calibri" w:hAnsi="Calibri" w:cs="Calibri" w:asciiTheme="minorHAnsi" w:cstheme="minorHAnsi" w:hAnsiTheme="minorHAnsi"/>
          <w:color w:val="000000"/>
          <w:sz w:val="24"/>
          <w:szCs w:val="24"/>
        </w:rPr>
      </w:pPr>
      <w:r>
        <w:rPr>
          <w:rFonts w:cs="Calibri" w:cstheme="minorHAnsi" w:ascii="Calibri" w:hAnsi="Calibri"/>
          <w:color w:val="000000"/>
          <w:sz w:val="24"/>
          <w:szCs w:val="24"/>
        </w:rPr>
      </w:r>
    </w:p>
    <w:p>
      <w:pPr>
        <w:pStyle w:val="Normal"/>
        <w:spacing w:lineRule="auto" w:line="276"/>
        <w:ind w:right="-2" w:hanging="0"/>
        <w:jc w:val="both"/>
        <w:rPr>
          <w:rFonts w:ascii="Calibri" w:hAnsi="Calibri" w:eastAsia="Verdana" w:cs="Calibri" w:asciiTheme="minorHAnsi" w:cstheme="minorHAnsi" w:hAnsiTheme="minorHAnsi"/>
          <w:color w:val="000000"/>
          <w:sz w:val="24"/>
          <w:szCs w:val="24"/>
        </w:rPr>
      </w:pPr>
      <w:r>
        <w:rPr>
          <w:rFonts w:eastAsia="Verdana" w:cs="Calibri" w:ascii="Calibri" w:hAnsi="Calibri" w:asciiTheme="minorHAnsi" w:cstheme="minorHAnsi" w:hAnsiTheme="minorHAnsi"/>
          <w:color w:val="000000"/>
          <w:sz w:val="24"/>
          <w:szCs w:val="24"/>
        </w:rPr>
        <w:t>L'LICEO SCIENTIFICO "G. SALVEMINI", in qualità di Titolare del trattamento dei dati personali, rappresentata legalmente dal Dirigente scolastico pro tempore, tratta i dati personali nel rispetto del Regolamento (UE) 2016/679 e della normativa nazionale vigente in materia di protezione dei dati personali.</w:t>
      </w:r>
    </w:p>
    <w:p>
      <w:pPr>
        <w:pStyle w:val="Normal"/>
        <w:jc w:val="both"/>
        <w:rPr>
          <w:rFonts w:ascii="Calibri" w:hAnsi="Calibri" w:cs="Calibri" w:asciiTheme="minorHAnsi" w:cstheme="minorHAnsi" w:hAnsiTheme="minorHAnsi"/>
          <w:color w:val="000000"/>
          <w:sz w:val="24"/>
          <w:szCs w:val="24"/>
        </w:rPr>
      </w:pPr>
      <w:r>
        <w:rPr>
          <w:rFonts w:cs="Calibri" w:cstheme="minorHAnsi" w:ascii="Calibri" w:hAnsi="Calibri"/>
          <w:color w:val="000000"/>
          <w:sz w:val="24"/>
          <w:szCs w:val="24"/>
        </w:rPr>
      </w:r>
    </w:p>
    <w:p>
      <w:pPr>
        <w:pStyle w:val="Normal"/>
        <w:spacing w:lineRule="auto" w:line="276"/>
        <w:ind w:right="-2" w:hanging="0"/>
        <w:jc w:val="both"/>
        <w:rPr>
          <w:rFonts w:ascii="Calibri" w:hAnsi="Calibri" w:eastAsia="Verdana" w:cs="Calibri" w:asciiTheme="minorHAnsi" w:cstheme="minorHAnsi" w:hAnsiTheme="minorHAnsi"/>
          <w:color w:val="000000"/>
          <w:sz w:val="24"/>
          <w:szCs w:val="24"/>
        </w:rPr>
      </w:pPr>
      <w:r>
        <w:rPr>
          <w:rFonts w:eastAsia="Verdana" w:cs="Calibri" w:ascii="Calibri" w:hAnsi="Calibri" w:asciiTheme="minorHAnsi" w:cstheme="minorHAnsi" w:hAnsiTheme="minorHAnsi"/>
          <w:color w:val="000000"/>
          <w:sz w:val="24"/>
          <w:szCs w:val="24"/>
        </w:rPr>
        <w:t>I dati personali potranno essere comunicati esclusivamente ai soggetti pubblici o privati nei casi e con le modalità previste dalla normativa vigente, per finalità strettamente connesse all'espletamento delle attività istituzionali, alla gestione della procedura di selezione e all'attuazione del progetto finanziato, nel rispetto del Regolamento (UE) 2016/679 e del decreto legislativo 30 giugno 2003, n. 196, come modificato dal decreto legislativo 10 agosto 2018, n. 101.</w:t>
      </w:r>
    </w:p>
    <w:p>
      <w:pPr>
        <w:pStyle w:val="Normal"/>
        <w:jc w:val="both"/>
        <w:rPr>
          <w:rFonts w:ascii="Calibri" w:hAnsi="Calibri" w:cs="Calibri" w:asciiTheme="minorHAnsi" w:cstheme="minorHAnsi" w:hAnsiTheme="minorHAnsi"/>
          <w:color w:val="000000"/>
          <w:sz w:val="24"/>
          <w:szCs w:val="24"/>
        </w:rPr>
      </w:pPr>
      <w:r>
        <w:rPr>
          <w:rFonts w:cs="Calibri" w:cstheme="minorHAnsi" w:ascii="Calibri" w:hAnsi="Calibri"/>
          <w:color w:val="000000"/>
          <w:sz w:val="24"/>
          <w:szCs w:val="24"/>
        </w:rPr>
      </w:r>
    </w:p>
    <w:p>
      <w:pPr>
        <w:pStyle w:val="Normal"/>
        <w:spacing w:lineRule="auto" w:line="276"/>
        <w:ind w:right="-2" w:hanging="0"/>
        <w:jc w:val="both"/>
        <w:rPr>
          <w:rFonts w:ascii="Calibri" w:hAnsi="Calibri" w:eastAsia="Verdana" w:cs="Calibri" w:asciiTheme="minorHAnsi" w:cstheme="minorHAnsi" w:hAnsiTheme="minorHAnsi"/>
          <w:color w:val="000000"/>
          <w:sz w:val="24"/>
          <w:szCs w:val="24"/>
        </w:rPr>
      </w:pPr>
      <w:r>
        <w:rPr>
          <w:rFonts w:eastAsia="Verdana" w:cs="Calibri" w:ascii="Calibri" w:hAnsi="Calibri" w:asciiTheme="minorHAnsi" w:cstheme="minorHAnsi" w:hAnsiTheme="minorHAnsi"/>
          <w:color w:val="000000"/>
          <w:sz w:val="24"/>
          <w:szCs w:val="24"/>
        </w:rPr>
        <w:t>Al soggetto interessato sono riconosciuti il diritto di accesso ai dati personali e gli altri diritti definiti dall’art. 15 Regolamento UE n. 679/16.</w:t>
      </w:r>
    </w:p>
    <w:p>
      <w:pPr>
        <w:pStyle w:val="Normal"/>
        <w:jc w:val="both"/>
        <w:rPr>
          <w:rFonts w:ascii="Calibri" w:hAnsi="Calibri" w:cs="Calibri" w:asciiTheme="minorHAnsi" w:cstheme="minorHAnsi" w:hAnsiTheme="minorHAnsi"/>
          <w:color w:val="000000"/>
          <w:sz w:val="24"/>
          <w:szCs w:val="24"/>
        </w:rPr>
      </w:pPr>
      <w:r>
        <w:rPr>
          <w:rFonts w:cs="Calibri" w:cstheme="minorHAnsi" w:ascii="Calibri" w:hAnsi="Calibri"/>
          <w:color w:val="000000"/>
          <w:sz w:val="24"/>
          <w:szCs w:val="24"/>
        </w:rPr>
      </w:r>
    </w:p>
    <w:p>
      <w:pPr>
        <w:pStyle w:val="Normal"/>
        <w:tabs>
          <w:tab w:val="clear" w:pos="708"/>
          <w:tab w:val="left" w:pos="7123" w:leader="none"/>
        </w:tabs>
        <w:spacing w:lineRule="auto" w:line="276" w:before="58" w:after="0"/>
        <w:ind w:right="-2" w:hanging="0"/>
        <w:jc w:val="both"/>
        <w:rPr>
          <w:rFonts w:ascii="Calibri" w:hAnsi="Calibri" w:cs="Calibri" w:asciiTheme="minorHAnsi" w:cstheme="minorHAnsi" w:hAnsiTheme="minorHAnsi"/>
          <w:color w:val="000000"/>
          <w:sz w:val="24"/>
          <w:szCs w:val="24"/>
        </w:rPr>
      </w:pPr>
      <w:r>
        <w:rPr>
          <w:rFonts w:eastAsia="Verdana" w:cs="Calibri" w:ascii="Calibri" w:hAnsi="Calibri" w:asciiTheme="minorHAnsi" w:cstheme="minorHAnsi" w:hAnsiTheme="minorHAnsi"/>
          <w:sz w:val="24"/>
          <w:szCs w:val="24"/>
        </w:rPr>
        <w:t xml:space="preserve">La/Il sottoscritto/a </w:t>
      </w:r>
      <w:r>
        <w:rPr>
          <w:rFonts w:eastAsia="Verdana" w:cs="Calibri" w:ascii="Calibri" w:hAnsi="Calibri" w:asciiTheme="minorHAnsi" w:cstheme="minorHAnsi" w:hAnsiTheme="minorHAnsi"/>
          <w:color w:val="000000"/>
          <w:sz w:val="24"/>
          <w:szCs w:val="24"/>
          <w:u w:val="single"/>
        </w:rPr>
        <w:tab/>
      </w:r>
      <w:r>
        <w:rPr>
          <w:rFonts w:eastAsia="Verdana" w:cs="Calibri" w:ascii="Calibri" w:hAnsi="Calibri" w:asciiTheme="minorHAnsi" w:cstheme="minorHAnsi" w:hAnsiTheme="minorHAnsi"/>
          <w:color w:val="000000"/>
          <w:sz w:val="24"/>
          <w:szCs w:val="24"/>
        </w:rPr>
        <w:t>, dichiara di aver preso visione dell'informativa resa ai sensi degli artt. 13 e 14 del Regolamento (UE) 2016/679 (GDPR).</w:t>
      </w:r>
    </w:p>
    <w:p>
      <w:pPr>
        <w:pStyle w:val="Normal"/>
        <w:spacing w:before="240" w:after="240"/>
        <w:rPr>
          <w:rFonts w:ascii="Calibri" w:hAnsi="Calibri" w:cs="Calibri" w:asciiTheme="minorHAnsi" w:cstheme="minorHAnsi" w:hAnsiTheme="minorHAnsi"/>
          <w:color w:val="000000"/>
          <w:sz w:val="24"/>
          <w:szCs w:val="24"/>
        </w:rPr>
      </w:pPr>
      <w:r>
        <w:rPr>
          <w:rFonts w:cs="Calibri" w:ascii="Calibri" w:hAnsi="Calibri" w:asciiTheme="minorHAnsi" w:cstheme="minorHAnsi" w:hAnsiTheme="minorHAnsi"/>
          <w:color w:val="000000"/>
          <w:sz w:val="24"/>
          <w:szCs w:val="24"/>
        </w:rPr>
        <w:t>Lì _____________________</w:t>
        <w:tab/>
        <w:tab/>
        <w:tab/>
        <w:tab/>
        <w:tab/>
        <w:tab/>
        <w:tab/>
        <w:t xml:space="preserve">     Firma</w:t>
      </w:r>
    </w:p>
    <w:p>
      <w:pPr>
        <w:pStyle w:val="Normal"/>
        <w:spacing w:before="12" w:after="0"/>
        <w:ind w:left="4956" w:firstLine="708"/>
        <w:rPr>
          <w:rFonts w:ascii="Calibri" w:hAnsi="Calibri" w:cs="Calibri" w:asciiTheme="minorHAnsi" w:cstheme="minorHAnsi" w:hAnsiTheme="minorHAnsi"/>
          <w:color w:val="000000"/>
          <w:sz w:val="24"/>
          <w:szCs w:val="24"/>
        </w:rPr>
      </w:pPr>
      <w:r>
        <w:rPr>
          <w:rFonts w:cs="Calibri" w:ascii="Calibri" w:hAnsi="Calibri" w:asciiTheme="minorHAnsi" w:cstheme="minorHAnsi" w:hAnsiTheme="minorHAnsi"/>
          <w:sz w:val="24"/>
          <w:szCs w:val="24"/>
        </w:rPr>
        <w:t>__________________________________</w:t>
      </w:r>
    </w:p>
    <w:sectPr>
      <w:headerReference w:type="default" r:id="rId2"/>
      <w:footerReference w:type="default" r:id="rId3"/>
      <w:type w:val="nextPage"/>
      <w:pgSz w:w="11906" w:h="16838"/>
      <w:pgMar w:left="851" w:right="851" w:gutter="0" w:header="851" w:top="2552" w:footer="567" w:bottom="851"/>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entury Gothic">
    <w:charset w:val="00"/>
    <w:family w:val="roman"/>
    <w:pitch w:val="variable"/>
  </w:font>
  <w:font w:name="Tahoma">
    <w:charset w:val="00"/>
    <w:family w:val="roman"/>
    <w:pitch w:val="variable"/>
  </w:font>
  <w:font w:name="Arial">
    <w:charset w:val="00"/>
    <w:family w:val="roman"/>
    <w:pitch w:val="variable"/>
  </w:font>
  <w:font w:name="Liberation Sans">
    <w:altName w:val="Arial"/>
    <w:charset w:val="00"/>
    <w:family w:val="swiss"/>
    <w:pitch w:val="variable"/>
  </w:font>
  <w:font w:name="Courier New">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651680609"/>
    </w:sdtPr>
    <w:sdtContent>
      <w:p>
        <w:pPr>
          <w:pStyle w:val="Pidipagina"/>
          <w:jc w:val="center"/>
          <w:rPr>
            <w:rFonts w:ascii="Calibri" w:hAnsi="Calibri" w:cs="Calibri" w:asciiTheme="minorHAnsi" w:cstheme="minorHAnsi" w:hAnsiTheme="minorHAnsi"/>
          </w:rPr>
        </w:pPr>
        <w:r>
          <w:rPr>
            <w:rFonts w:cs="Calibri" w:ascii="Calibri" w:hAnsi="Calibri" w:asciiTheme="minorHAnsi" w:cstheme="minorHAnsi" w:hAnsiTheme="minorHAnsi"/>
          </w:rPr>
          <w:t xml:space="preserve">Pag. </w:t>
        </w:r>
        <w:r>
          <w:rPr>
            <w:rFonts w:cs="Calibri" w:ascii="Calibri" w:hAnsi="Calibri" w:asciiTheme="minorHAnsi" w:cstheme="minorHAnsi" w:hAnsiTheme="minorHAnsi"/>
            <w:b/>
            <w:bCs/>
          </w:rPr>
          <w:fldChar w:fldCharType="begin"/>
        </w:r>
        <w:r>
          <w:rPr>
            <w:b/>
            <w:bCs/>
            <w:rFonts w:cs="Calibri" w:ascii="Calibri" w:hAnsi="Calibri"/>
          </w:rPr>
          <w:instrText> PAGE </w:instrText>
        </w:r>
        <w:r>
          <w:rPr>
            <w:b/>
            <w:bCs/>
            <w:rFonts w:cs="Calibri" w:ascii="Calibri" w:hAnsi="Calibri"/>
          </w:rPr>
          <w:fldChar w:fldCharType="separate"/>
        </w:r>
        <w:r>
          <w:rPr>
            <w:b/>
            <w:bCs/>
            <w:rFonts w:cs="Calibri" w:ascii="Calibri" w:hAnsi="Calibri"/>
          </w:rPr>
          <w:t>1</w:t>
        </w:r>
        <w:r>
          <w:rPr>
            <w:b/>
            <w:bCs/>
            <w:rFonts w:cs="Calibri" w:ascii="Calibri" w:hAnsi="Calibri"/>
          </w:rPr>
          <w:fldChar w:fldCharType="end"/>
        </w:r>
        <w:r>
          <w:rPr>
            <w:rFonts w:cs="Calibri" w:ascii="Calibri" w:hAnsi="Calibri" w:asciiTheme="minorHAnsi" w:cstheme="minorHAnsi" w:hAnsiTheme="minorHAnsi"/>
          </w:rPr>
          <w:t xml:space="preserve"> a </w:t>
        </w:r>
        <w:r>
          <w:rPr>
            <w:rFonts w:cs="Calibri" w:ascii="Calibri" w:hAnsi="Calibri" w:asciiTheme="minorHAnsi" w:cstheme="minorHAnsi" w:hAnsiTheme="minorHAnsi"/>
            <w:b/>
            <w:bCs/>
          </w:rPr>
          <w:fldChar w:fldCharType="begin"/>
        </w:r>
        <w:r>
          <w:rPr>
            <w:b/>
            <w:bCs/>
            <w:rFonts w:cs="Calibri" w:ascii="Calibri" w:hAnsi="Calibri"/>
          </w:rPr>
          <w:instrText> NUMPAGES </w:instrText>
        </w:r>
        <w:r>
          <w:rPr>
            <w:b/>
            <w:bCs/>
            <w:rFonts w:cs="Calibri" w:ascii="Calibri" w:hAnsi="Calibri"/>
          </w:rPr>
          <w:fldChar w:fldCharType="separate"/>
        </w:r>
        <w:r>
          <w:rPr>
            <w:b/>
            <w:bCs/>
            <w:rFonts w:cs="Calibri" w:ascii="Calibri" w:hAnsi="Calibri"/>
          </w:rPr>
          <w:t>1</w:t>
        </w:r>
        <w:r>
          <w:rPr>
            <w:b/>
            <w:bCs/>
            <w:rFonts w:cs="Calibri" w:ascii="Calibri" w:hAnsi="Calibri"/>
          </w:rPr>
          <w:fldChar w:fldCharType="end"/>
        </w:r>
      </w:p>
    </w:sdtContent>
  </w:sdt>
  <w:p>
    <w:pPr>
      <w:pStyle w:val="Pidipagina"/>
      <w:rPr>
        <w:rFonts w:ascii="Calibri" w:hAnsi="Calibri" w:cs="Calibri" w:asciiTheme="minorHAnsi" w:cstheme="minorHAnsi" w:hAnsiTheme="minorHAnsi"/>
        <w:sz w:val="18"/>
        <w:szCs w:val="18"/>
      </w:rPr>
    </w:pPr>
    <w:r>
      <w:rPr>
        <w:rFonts w:cs="Calibri" w:ascii="Calibri" w:hAnsi="Calibri" w:asciiTheme="minorHAnsi" w:cstheme="minorHAnsi" w:hAnsiTheme="minorHAnsi"/>
        <w:sz w:val="18"/>
        <w:szCs w:val="18"/>
      </w:rPr>
      <w:t xml:space="preserve">Avviso reclutamento docente interno come Esperto del progetto PN21-27 “ESO4.5.A2.B-FSEPN- PU-2026-363” – Allegato </w:t>
    </w:r>
    <w:r>
      <w:rPr>
        <w:rFonts w:cs="Calibri" w:ascii="Calibri" w:hAnsi="Calibri" w:asciiTheme="minorHAnsi" w:cstheme="minorHAnsi" w:hAnsiTheme="minorHAnsi"/>
        <w:sz w:val="18"/>
        <w:szCs w:val="18"/>
      </w:rPr>
      <w:t>D</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tabs>
        <w:tab w:val="clear" w:pos="4819"/>
        <w:tab w:val="clear" w:pos="9638"/>
      </w:tabs>
      <w:ind w:left="284" w:hanging="284"/>
      <w:jc w:val="center"/>
      <w:rPr/>
    </w:pPr>
    <w:r>
      <w:rPr/>
      <w:drawing>
        <wp:inline distT="0" distB="0" distL="0" distR="0">
          <wp:extent cx="6496050" cy="704850"/>
          <wp:effectExtent l="0" t="0" r="0" b="0"/>
          <wp:docPr id="1" name="Immagin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
                  <pic:cNvPicPr>
                    <a:picLocks noChangeAspect="1" noChangeArrowheads="1"/>
                  </pic:cNvPicPr>
                </pic:nvPicPr>
                <pic:blipFill>
                  <a:blip r:embed="rId1"/>
                  <a:stretch>
                    <a:fillRect/>
                  </a:stretch>
                </pic:blipFill>
                <pic:spPr bwMode="auto">
                  <a:xfrm>
                    <a:off x="0" y="0"/>
                    <a:ext cx="6496050" cy="704850"/>
                  </a:xfrm>
                  <a:prstGeom prst="rect">
                    <a:avLst/>
                  </a:prstGeom>
                </pic:spPr>
              </pic:pic>
            </a:graphicData>
          </a:graphic>
        </wp:inline>
      </w:drawing>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d25418"/>
    <w:pPr>
      <w:widowControl/>
      <w:bidi w:val="0"/>
      <w:spacing w:before="0" w:after="0"/>
      <w:jc w:val="left"/>
    </w:pPr>
    <w:rPr>
      <w:rFonts w:ascii="Times New Roman" w:hAnsi="Times New Roman" w:eastAsia="Times New Roman" w:cs="Times New Roman"/>
      <w:color w:val="auto"/>
      <w:kern w:val="0"/>
      <w:sz w:val="20"/>
      <w:szCs w:val="20"/>
      <w:lang w:val="it-IT" w:eastAsia="it-IT" w:bidi="ar-SA"/>
    </w:rPr>
  </w:style>
  <w:style w:type="paragraph" w:styleId="Titolo2">
    <w:name w:val="Heading 2"/>
    <w:basedOn w:val="Normal"/>
    <w:next w:val="Normal"/>
    <w:qFormat/>
    <w:rsid w:val="00260795"/>
    <w:pPr>
      <w:keepNext w:val="true"/>
      <w:jc w:val="center"/>
      <w:outlineLvl w:val="1"/>
    </w:pPr>
    <w:rPr>
      <w:b/>
      <w:bCs/>
    </w:rPr>
  </w:style>
  <w:style w:type="paragraph" w:styleId="Titolo3">
    <w:name w:val="Heading 3"/>
    <w:basedOn w:val="Normal"/>
    <w:next w:val="Normal"/>
    <w:qFormat/>
    <w:rsid w:val="00ef6c15"/>
    <w:pPr>
      <w:keepNext w:val="true"/>
      <w:outlineLvl w:val="2"/>
    </w:pPr>
    <w:rPr>
      <w:sz w:val="144"/>
    </w:rPr>
  </w:style>
  <w:style w:type="paragraph" w:styleId="Titolo8">
    <w:name w:val="Heading 8"/>
    <w:basedOn w:val="Normal"/>
    <w:next w:val="Normal"/>
    <w:link w:val="Titolo8Carattere"/>
    <w:qFormat/>
    <w:rsid w:val="00260795"/>
    <w:pPr>
      <w:keepNext w:val="true"/>
      <w:jc w:val="right"/>
      <w:outlineLvl w:val="7"/>
    </w:pPr>
    <w:rPr>
      <w:rFonts w:ascii="Century Gothic" w:hAnsi="Century Gothic"/>
      <w:lang w:val="x-none" w:eastAsia="x-none"/>
    </w:rPr>
  </w:style>
  <w:style w:type="character" w:styleId="DefaultParagraphFont" w:default="1">
    <w:name w:val="Default Paragraph Font"/>
    <w:uiPriority w:val="1"/>
    <w:semiHidden/>
    <w:unhideWhenUsed/>
    <w:qFormat/>
    <w:rPr/>
  </w:style>
  <w:style w:type="character" w:styleId="CollegamentoInternet">
    <w:name w:val="Collegamento Internet"/>
    <w:uiPriority w:val="99"/>
    <w:rsid w:val="00ef1f5f"/>
    <w:rPr>
      <w:color w:val="0000FF"/>
      <w:u w:val="single"/>
    </w:rPr>
  </w:style>
  <w:style w:type="character" w:styleId="Titolo8Carattere" w:customStyle="1">
    <w:name w:val="Titolo 8 Carattere"/>
    <w:link w:val="Titolo8"/>
    <w:qFormat/>
    <w:rsid w:val="00380fb0"/>
    <w:rPr>
      <w:rFonts w:ascii="Century Gothic" w:hAnsi="Century Gothic"/>
    </w:rPr>
  </w:style>
  <w:style w:type="character" w:styleId="TestofumettoCarattere" w:customStyle="1">
    <w:name w:val="Testo fumetto Carattere"/>
    <w:link w:val="Testofumetto"/>
    <w:qFormat/>
    <w:rsid w:val="007b2e44"/>
    <w:rPr>
      <w:rFonts w:ascii="Tahoma" w:hAnsi="Tahoma" w:cs="Tahoma"/>
      <w:sz w:val="16"/>
      <w:szCs w:val="16"/>
    </w:rPr>
  </w:style>
  <w:style w:type="character" w:styleId="TitoloCarattere" w:customStyle="1">
    <w:name w:val="Titolo Carattere"/>
    <w:link w:val="Titolo"/>
    <w:qFormat/>
    <w:rsid w:val="00302d0d"/>
    <w:rPr>
      <w:rFonts w:ascii="Arial" w:hAnsi="Arial"/>
      <w:b/>
      <w:i/>
      <w:sz w:val="32"/>
    </w:rPr>
  </w:style>
  <w:style w:type="character" w:styleId="PidipaginaCarattere" w:customStyle="1">
    <w:name w:val="Piè di pagina Carattere"/>
    <w:basedOn w:val="DefaultParagraphFont"/>
    <w:link w:val="Pidipagina"/>
    <w:uiPriority w:val="99"/>
    <w:qFormat/>
    <w:rsid w:val="00383ce3"/>
    <w:rPr/>
  </w:style>
  <w:style w:type="character" w:styleId="Strong">
    <w:name w:val="Strong"/>
    <w:uiPriority w:val="22"/>
    <w:qFormat/>
    <w:rsid w:val="0040470d"/>
    <w:rPr>
      <w:b/>
      <w:bCs/>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customStyle="1">
    <w:name w:val="Body Text"/>
    <w:basedOn w:val="Normal"/>
    <w:rsid w:val="00924157"/>
    <w:pPr>
      <w:spacing w:before="0" w:after="12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lang w:val="zxx" w:eastAsia="zxx" w:bidi="zxx"/>
    </w:rPr>
  </w:style>
  <w:style w:type="paragraph" w:styleId="Intestazioneepidipagina">
    <w:name w:val="Intestazione e piè di pagina"/>
    <w:basedOn w:val="Normal"/>
    <w:qFormat/>
    <w:pPr/>
    <w:rPr/>
  </w:style>
  <w:style w:type="paragraph" w:styleId="Intestazione">
    <w:name w:val="Header"/>
    <w:basedOn w:val="Normal"/>
    <w:rsid w:val="00260795"/>
    <w:pPr>
      <w:tabs>
        <w:tab w:val="clear" w:pos="708"/>
        <w:tab w:val="center" w:pos="4819" w:leader="none"/>
        <w:tab w:val="right" w:pos="9638" w:leader="none"/>
      </w:tabs>
    </w:pPr>
    <w:rPr/>
  </w:style>
  <w:style w:type="paragraph" w:styleId="Pidipagina">
    <w:name w:val="Footer"/>
    <w:basedOn w:val="Normal"/>
    <w:link w:val="PidipaginaCarattere"/>
    <w:uiPriority w:val="99"/>
    <w:rsid w:val="00560f2e"/>
    <w:pPr>
      <w:tabs>
        <w:tab w:val="clear" w:pos="708"/>
        <w:tab w:val="center" w:pos="4819" w:leader="none"/>
        <w:tab w:val="right" w:pos="9638" w:leader="none"/>
      </w:tabs>
    </w:pPr>
    <w:rPr/>
  </w:style>
  <w:style w:type="paragraph" w:styleId="BodyText3">
    <w:name w:val="Body Text 3"/>
    <w:basedOn w:val="Normal"/>
    <w:qFormat/>
    <w:rsid w:val="00ef6c15"/>
    <w:pPr>
      <w:jc w:val="center"/>
    </w:pPr>
    <w:rPr>
      <w:b/>
      <w:bCs/>
      <w:sz w:val="22"/>
    </w:rPr>
  </w:style>
  <w:style w:type="paragraph" w:styleId="PlainText">
    <w:name w:val="Plain Text"/>
    <w:basedOn w:val="Normal"/>
    <w:qFormat/>
    <w:rsid w:val="00305bd0"/>
    <w:pPr/>
    <w:rPr>
      <w:rFonts w:ascii="Courier New" w:hAnsi="Courier New"/>
    </w:rPr>
  </w:style>
  <w:style w:type="paragraph" w:styleId="P5" w:customStyle="1">
    <w:name w:val="p5"/>
    <w:basedOn w:val="Normal"/>
    <w:qFormat/>
    <w:rsid w:val="001f4706"/>
    <w:pPr>
      <w:tabs>
        <w:tab w:val="clear" w:pos="708"/>
        <w:tab w:val="left" w:pos="720" w:leader="none"/>
      </w:tabs>
      <w:spacing w:lineRule="atLeast" w:line="280"/>
      <w:jc w:val="both"/>
    </w:pPr>
    <w:rPr>
      <w:sz w:val="24"/>
    </w:rPr>
  </w:style>
  <w:style w:type="paragraph" w:styleId="ListParagraph">
    <w:name w:val="List Paragraph"/>
    <w:basedOn w:val="Normal"/>
    <w:uiPriority w:val="34"/>
    <w:qFormat/>
    <w:rsid w:val="00160bf3"/>
    <w:pPr>
      <w:spacing w:lineRule="auto" w:line="276" w:before="0" w:after="200"/>
      <w:ind w:left="720" w:hanging="0"/>
      <w:contextualSpacing/>
    </w:pPr>
    <w:rPr>
      <w:rFonts w:ascii="Calibri" w:hAnsi="Calibri" w:eastAsia="Calibri"/>
      <w:sz w:val="22"/>
      <w:szCs w:val="22"/>
      <w:lang w:eastAsia="en-US"/>
    </w:rPr>
  </w:style>
  <w:style w:type="paragraph" w:styleId="BalloonText">
    <w:name w:val="Balloon Text"/>
    <w:basedOn w:val="Normal"/>
    <w:link w:val="TestofumettoCarattere"/>
    <w:qFormat/>
    <w:rsid w:val="007b2e44"/>
    <w:pPr/>
    <w:rPr>
      <w:rFonts w:ascii="Tahoma" w:hAnsi="Tahoma"/>
      <w:sz w:val="16"/>
      <w:szCs w:val="16"/>
      <w:lang w:val="x-none" w:eastAsia="x-none"/>
    </w:rPr>
  </w:style>
  <w:style w:type="paragraph" w:styleId="Titoloprincipale">
    <w:name w:val="Title"/>
    <w:basedOn w:val="Normal"/>
    <w:link w:val="TitoloCarattere"/>
    <w:qFormat/>
    <w:rsid w:val="00302d0d"/>
    <w:pPr>
      <w:widowControl w:val="false"/>
      <w:tabs>
        <w:tab w:val="clear" w:pos="708"/>
        <w:tab w:val="center" w:pos="4896" w:leader="none"/>
        <w:tab w:val="right" w:pos="9792" w:leader="none"/>
      </w:tabs>
      <w:overflowPunct w:val="true"/>
      <w:ind w:left="-360" w:right="-120" w:hanging="0"/>
      <w:jc w:val="center"/>
    </w:pPr>
    <w:rPr>
      <w:rFonts w:ascii="Arial" w:hAnsi="Arial"/>
      <w:b/>
      <w:i/>
      <w:sz w:val="32"/>
      <w:lang w:val="x-none" w:eastAsia="x-none"/>
    </w:rPr>
  </w:style>
  <w:style w:type="paragraph" w:styleId="TabellaDatiAmm" w:customStyle="1">
    <w:name w:val="Tabella Dati Amm"/>
    <w:qFormat/>
    <w:rsid w:val="00ae3934"/>
    <w:pPr>
      <w:widowControl/>
      <w:bidi w:val="0"/>
      <w:spacing w:before="0" w:after="0"/>
      <w:jc w:val="center"/>
    </w:pPr>
    <w:rPr>
      <w:rFonts w:ascii="Arial" w:hAnsi="Arial" w:eastAsia="Times New Roman" w:cs="Times New Roman"/>
      <w:color w:val="auto"/>
      <w:kern w:val="0"/>
      <w:sz w:val="20"/>
      <w:szCs w:val="20"/>
      <w:lang w:val="it-IT" w:eastAsia="it-IT" w:bidi="ar-SA"/>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59"/>
    <w:rsid w:val="00ae393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LibreOffice/7.2.2.2$Windows_X86_64 LibreOffice_project/02b2acce88a210515b4a5bb2e46cbfb63fe97d56</Application>
  <AppVersion>15.0000</AppVersion>
  <Pages>1</Pages>
  <Words>414</Words>
  <Characters>2617</Characters>
  <CharactersWithSpaces>3044</CharactersWithSpaces>
  <Paragraphs>12</Paragraphs>
  <Company>Hewlett-Packard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2026-09-29T13:38:00Z</dcterms:created>
  <dc:creator>01amministra</dc:creator>
  <dc:description/>
  <dc:language>it-IT</dc:language>
  <cp:lastModifiedBy/>
  <cp:lastPrinted>2015-11-25T07:07:00Z</cp:lastPrinted>
  <dcterms:modified xsi:type="dcterms:W3CDTF">2026-10-09T06:44:41Z</dcterms:modified>
  <cp:revision>3</cp:revision>
  <dc:subject/>
  <dc:title>Prot</dc:title>
</cp:coreProperties>
</file>

<file path=docProps/custom.xml><?xml version="1.0" encoding="utf-8"?>
<Properties xmlns="http://schemas.openxmlformats.org/officeDocument/2006/custom-properties" xmlns:vt="http://schemas.openxmlformats.org/officeDocument/2006/docPropsVTypes"/>
</file>